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9C" w:rsidRPr="002A11C8" w:rsidRDefault="0062309C" w:rsidP="0062309C">
      <w:pPr>
        <w:pStyle w:val="NoSpacing"/>
        <w:jc w:val="center"/>
        <w:rPr>
          <w:rFonts w:ascii="Goudy Old Style" w:hAnsi="Goudy Old Style"/>
          <w:b/>
        </w:rPr>
      </w:pPr>
      <w:r w:rsidRPr="002A11C8">
        <w:rPr>
          <w:rFonts w:ascii="Goudy Old Style" w:hAnsi="Goudy Old Style"/>
          <w:b/>
        </w:rPr>
        <w:t>Montana Legislature Education and Local Government Interim Committee</w:t>
      </w:r>
    </w:p>
    <w:p w:rsidR="0062309C" w:rsidRDefault="0062309C" w:rsidP="0062309C">
      <w:pPr>
        <w:pStyle w:val="NoSpacing"/>
        <w:jc w:val="center"/>
        <w:rPr>
          <w:rFonts w:ascii="Goudy Old Style" w:hAnsi="Goudy Old Style"/>
          <w:b/>
        </w:rPr>
      </w:pPr>
      <w:r w:rsidRPr="002A11C8">
        <w:rPr>
          <w:rFonts w:ascii="Goudy Old Style" w:hAnsi="Goudy Old Style"/>
          <w:b/>
        </w:rPr>
        <w:t>January 14, 2016</w:t>
      </w:r>
    </w:p>
    <w:p w:rsidR="00B03A5C" w:rsidRPr="002A11C8" w:rsidRDefault="00B03A5C" w:rsidP="0062309C">
      <w:pPr>
        <w:pStyle w:val="NoSpacing"/>
        <w:jc w:val="center"/>
        <w:rPr>
          <w:rFonts w:ascii="Goudy Old Style" w:hAnsi="Goudy Old Style"/>
          <w:b/>
        </w:rPr>
      </w:pPr>
    </w:p>
    <w:p w:rsidR="0062309C" w:rsidRPr="002A11C8" w:rsidRDefault="0062309C" w:rsidP="0062309C">
      <w:pPr>
        <w:pStyle w:val="NoSpacing"/>
        <w:jc w:val="center"/>
        <w:rPr>
          <w:rFonts w:ascii="Goudy Old Style" w:hAnsi="Goudy Old Style"/>
          <w:b/>
        </w:rPr>
      </w:pPr>
      <w:r w:rsidRPr="002A11C8">
        <w:rPr>
          <w:rFonts w:ascii="Goudy Old Style" w:hAnsi="Goudy Old Style"/>
          <w:b/>
        </w:rPr>
        <w:t>Update on Montana WWAMI and the UW School of Medicine</w:t>
      </w:r>
    </w:p>
    <w:p w:rsidR="0062309C" w:rsidRPr="002A11C8" w:rsidRDefault="0062309C" w:rsidP="0062309C">
      <w:pPr>
        <w:pStyle w:val="NoSpacing"/>
        <w:jc w:val="center"/>
        <w:rPr>
          <w:rFonts w:ascii="Goudy Old Style" w:hAnsi="Goudy Old Style"/>
          <w:b/>
        </w:rPr>
      </w:pPr>
      <w:r w:rsidRPr="002A11C8">
        <w:rPr>
          <w:rFonts w:ascii="Goudy Old Style" w:hAnsi="Goudy Old Style"/>
          <w:b/>
        </w:rPr>
        <w:t>Jay S. Erickson, M.D.</w:t>
      </w:r>
    </w:p>
    <w:p w:rsidR="0062309C" w:rsidRPr="002A11C8" w:rsidRDefault="0062309C" w:rsidP="0062309C">
      <w:pPr>
        <w:pStyle w:val="NoSpacing"/>
        <w:rPr>
          <w:rFonts w:ascii="Goudy Old Style" w:hAnsi="Goudy Old Style"/>
        </w:rPr>
      </w:pPr>
    </w:p>
    <w:p w:rsidR="0062309C" w:rsidRPr="002A11C8" w:rsidRDefault="0062309C" w:rsidP="0062309C">
      <w:pPr>
        <w:pStyle w:val="NoSpacing"/>
        <w:rPr>
          <w:rFonts w:ascii="Goudy Old Style" w:hAnsi="Goudy Old Style"/>
          <w:b/>
        </w:rPr>
      </w:pPr>
      <w:r w:rsidRPr="002A11C8">
        <w:rPr>
          <w:rFonts w:ascii="Goudy Old Style" w:hAnsi="Goudy Old Style"/>
          <w:b/>
        </w:rPr>
        <w:t>WWAMI and the UW School of Medicine</w:t>
      </w:r>
    </w:p>
    <w:p w:rsidR="00D00B0B" w:rsidRPr="002A11C8" w:rsidRDefault="00ED0637" w:rsidP="0062309C">
      <w:pPr>
        <w:pStyle w:val="NoSpacing"/>
        <w:rPr>
          <w:rFonts w:ascii="Goudy Old Style" w:hAnsi="Goudy Old Style"/>
        </w:rPr>
      </w:pPr>
      <w:r w:rsidRPr="002A11C8">
        <w:rPr>
          <w:rFonts w:ascii="Goudy Old Style" w:hAnsi="Goudy Old Style"/>
        </w:rPr>
        <w:t xml:space="preserve">WWAMI is a </w:t>
      </w:r>
      <w:r w:rsidR="0062309C" w:rsidRPr="002A11C8">
        <w:rPr>
          <w:rFonts w:ascii="Goudy Old Style" w:hAnsi="Goudy Old Style"/>
        </w:rPr>
        <w:t>five-</w:t>
      </w:r>
      <w:r w:rsidRPr="002A11C8">
        <w:rPr>
          <w:rFonts w:ascii="Goudy Old Style" w:hAnsi="Goudy Old Style"/>
        </w:rPr>
        <w:t xml:space="preserve">state medical education partnership between the University of Washington School of Medicine </w:t>
      </w:r>
      <w:r w:rsidR="0062309C" w:rsidRPr="002A11C8">
        <w:rPr>
          <w:rFonts w:ascii="Goudy Old Style" w:hAnsi="Goudy Old Style"/>
        </w:rPr>
        <w:t xml:space="preserve">(UWSOM) </w:t>
      </w:r>
      <w:r w:rsidRPr="002A11C8">
        <w:rPr>
          <w:rFonts w:ascii="Goudy Old Style" w:hAnsi="Goudy Old Style"/>
        </w:rPr>
        <w:t>and the</w:t>
      </w:r>
      <w:r w:rsidR="0062309C" w:rsidRPr="002A11C8">
        <w:rPr>
          <w:rFonts w:ascii="Goudy Old Style" w:hAnsi="Goudy Old Style"/>
        </w:rPr>
        <w:t xml:space="preserve"> states of Washington, Wyoming, </w:t>
      </w:r>
      <w:r w:rsidRPr="002A11C8">
        <w:rPr>
          <w:rFonts w:ascii="Goudy Old Style" w:hAnsi="Goudy Old Style"/>
        </w:rPr>
        <w:t xml:space="preserve">Alaska, Montana </w:t>
      </w:r>
      <w:r w:rsidR="0062309C" w:rsidRPr="002A11C8">
        <w:rPr>
          <w:rFonts w:ascii="Goudy Old Style" w:hAnsi="Goudy Old Style"/>
        </w:rPr>
        <w:t xml:space="preserve">and Idaho which began in 1971. </w:t>
      </w:r>
      <w:r w:rsidR="00D00B0B" w:rsidRPr="002A11C8">
        <w:rPr>
          <w:rFonts w:ascii="Goudy Old Style" w:hAnsi="Goudy Old Style"/>
        </w:rPr>
        <w:t>The UWSOM is ranked # 1 for Rural Medicine, P</w:t>
      </w:r>
      <w:r w:rsidR="0062309C" w:rsidRPr="002A11C8">
        <w:rPr>
          <w:rFonts w:ascii="Goudy Old Style" w:hAnsi="Goudy Old Style"/>
        </w:rPr>
        <w:t>rimary Care and Family Me</w:t>
      </w:r>
      <w:r w:rsidR="009A085E">
        <w:rPr>
          <w:rFonts w:ascii="Goudy Old Style" w:hAnsi="Goudy Old Style"/>
        </w:rPr>
        <w:t>dicine. In 2015</w:t>
      </w:r>
      <w:r w:rsidR="0062309C" w:rsidRPr="002A11C8">
        <w:rPr>
          <w:rFonts w:ascii="Goudy Old Style" w:hAnsi="Goudy Old Style"/>
        </w:rPr>
        <w:t xml:space="preserve">, </w:t>
      </w:r>
      <w:r w:rsidR="00D00B0B" w:rsidRPr="002A11C8">
        <w:rPr>
          <w:rFonts w:ascii="Goudy Old Style" w:hAnsi="Goudy Old Style"/>
        </w:rPr>
        <w:t xml:space="preserve">60% of </w:t>
      </w:r>
      <w:r w:rsidR="0062309C" w:rsidRPr="002A11C8">
        <w:rPr>
          <w:rFonts w:ascii="Goudy Old Style" w:hAnsi="Goudy Old Style"/>
        </w:rPr>
        <w:t xml:space="preserve">the School’s </w:t>
      </w:r>
      <w:r w:rsidR="00D00B0B" w:rsidRPr="002A11C8">
        <w:rPr>
          <w:rFonts w:ascii="Goudy Old Style" w:hAnsi="Goudy Old Style"/>
        </w:rPr>
        <w:t xml:space="preserve">graduates </w:t>
      </w:r>
      <w:r w:rsidR="0062309C" w:rsidRPr="002A11C8">
        <w:rPr>
          <w:rFonts w:ascii="Goudy Old Style" w:hAnsi="Goudy Old Style"/>
        </w:rPr>
        <w:t>entered</w:t>
      </w:r>
      <w:r w:rsidR="00D00B0B" w:rsidRPr="002A11C8">
        <w:rPr>
          <w:rFonts w:ascii="Goudy Old Style" w:hAnsi="Goudy Old Style"/>
        </w:rPr>
        <w:t xml:space="preserve"> primary care</w:t>
      </w:r>
      <w:r w:rsidR="0062309C" w:rsidRPr="002A11C8">
        <w:rPr>
          <w:rFonts w:ascii="Goudy Old Style" w:hAnsi="Goudy Old Style"/>
        </w:rPr>
        <w:t xml:space="preserve"> residencies</w:t>
      </w:r>
      <w:r w:rsidR="00D00B0B" w:rsidRPr="002A11C8">
        <w:rPr>
          <w:rFonts w:ascii="Goudy Old Style" w:hAnsi="Goudy Old Style"/>
        </w:rPr>
        <w:t>.</w:t>
      </w:r>
    </w:p>
    <w:p w:rsidR="0062309C" w:rsidRPr="002A11C8" w:rsidRDefault="0062309C" w:rsidP="0062309C">
      <w:pPr>
        <w:pStyle w:val="NoSpacing"/>
        <w:rPr>
          <w:rFonts w:ascii="Goudy Old Style" w:hAnsi="Goudy Old Style"/>
        </w:rPr>
      </w:pPr>
    </w:p>
    <w:p w:rsidR="0062309C" w:rsidRPr="002A11C8" w:rsidRDefault="0062309C" w:rsidP="0062309C">
      <w:pPr>
        <w:pStyle w:val="NoSpacing"/>
        <w:rPr>
          <w:rFonts w:ascii="Goudy Old Style" w:hAnsi="Goudy Old Style"/>
          <w:b/>
        </w:rPr>
      </w:pPr>
      <w:r w:rsidRPr="002A11C8">
        <w:rPr>
          <w:rFonts w:ascii="Goudy Old Style" w:hAnsi="Goudy Old Style"/>
          <w:b/>
        </w:rPr>
        <w:t>Montana WWAMI</w:t>
      </w:r>
    </w:p>
    <w:p w:rsidR="00ED0637" w:rsidRPr="002A11C8" w:rsidRDefault="0062309C" w:rsidP="0062309C">
      <w:pPr>
        <w:pStyle w:val="NoSpacing"/>
        <w:rPr>
          <w:rFonts w:ascii="Goudy Old Style" w:hAnsi="Goudy Old Style"/>
        </w:rPr>
      </w:pPr>
      <w:r w:rsidRPr="002A11C8">
        <w:rPr>
          <w:rFonts w:ascii="Goudy Old Style" w:hAnsi="Goudy Old Style"/>
        </w:rPr>
        <w:t>Currently, 30 Montana students begin their medical education in the WWAMI program each year. Montana WWAMI students</w:t>
      </w:r>
      <w:r w:rsidR="00D00B0B" w:rsidRPr="002A11C8">
        <w:rPr>
          <w:rFonts w:ascii="Goudy Old Style" w:hAnsi="Goudy Old Style"/>
        </w:rPr>
        <w:t xml:space="preserve"> </w:t>
      </w:r>
      <w:r w:rsidR="00ED0637" w:rsidRPr="002A11C8">
        <w:rPr>
          <w:rFonts w:ascii="Goudy Old Style" w:hAnsi="Goudy Old Style"/>
        </w:rPr>
        <w:t>spend the</w:t>
      </w:r>
      <w:r w:rsidR="002A11C8" w:rsidRPr="002A11C8">
        <w:rPr>
          <w:rFonts w:ascii="Goudy Old Style" w:hAnsi="Goudy Old Style"/>
        </w:rPr>
        <w:t>ir</w:t>
      </w:r>
      <w:r w:rsidR="00ED0637" w:rsidRPr="002A11C8">
        <w:rPr>
          <w:rFonts w:ascii="Goudy Old Style" w:hAnsi="Goudy Old Style"/>
        </w:rPr>
        <w:t xml:space="preserve"> first 18 months at M</w:t>
      </w:r>
      <w:r w:rsidRPr="002A11C8">
        <w:rPr>
          <w:rFonts w:ascii="Goudy Old Style" w:hAnsi="Goudy Old Style"/>
        </w:rPr>
        <w:t xml:space="preserve">ontana </w:t>
      </w:r>
      <w:r w:rsidR="00ED0637" w:rsidRPr="002A11C8">
        <w:rPr>
          <w:rFonts w:ascii="Goudy Old Style" w:hAnsi="Goudy Old Style"/>
        </w:rPr>
        <w:t>S</w:t>
      </w:r>
      <w:r w:rsidRPr="002A11C8">
        <w:rPr>
          <w:rFonts w:ascii="Goudy Old Style" w:hAnsi="Goudy Old Style"/>
        </w:rPr>
        <w:t xml:space="preserve">tate University for the Foundations Phase of basic science </w:t>
      </w:r>
      <w:r w:rsidR="002A11C8" w:rsidRPr="002A11C8">
        <w:rPr>
          <w:rFonts w:ascii="Goudy Old Style" w:hAnsi="Goudy Old Style"/>
        </w:rPr>
        <w:t xml:space="preserve">education </w:t>
      </w:r>
      <w:r w:rsidR="00ED0637" w:rsidRPr="002A11C8">
        <w:rPr>
          <w:rFonts w:ascii="Goudy Old Style" w:hAnsi="Goudy Old Style"/>
        </w:rPr>
        <w:t xml:space="preserve">and then </w:t>
      </w:r>
      <w:r w:rsidRPr="002A11C8">
        <w:rPr>
          <w:rFonts w:ascii="Goudy Old Style" w:hAnsi="Goudy Old Style"/>
        </w:rPr>
        <w:t xml:space="preserve">complete their </w:t>
      </w:r>
      <w:r w:rsidR="00ED0637" w:rsidRPr="002A11C8">
        <w:rPr>
          <w:rFonts w:ascii="Goudy Old Style" w:hAnsi="Goudy Old Style"/>
        </w:rPr>
        <w:t>clinical clerkships in Montana and throughout the WWAMI region for the remainder of their medical education.</w:t>
      </w:r>
      <w:r w:rsidR="002A11C8" w:rsidRPr="002A11C8">
        <w:rPr>
          <w:rFonts w:ascii="Goudy Old Style" w:hAnsi="Goudy Old Style"/>
        </w:rPr>
        <w:t xml:space="preserve"> </w:t>
      </w:r>
      <w:r w:rsidR="00ED0637" w:rsidRPr="002A11C8">
        <w:rPr>
          <w:rFonts w:ascii="Goudy Old Style" w:hAnsi="Goudy Old Style"/>
        </w:rPr>
        <w:t xml:space="preserve">Montana has over 40 required clerkships in </w:t>
      </w:r>
      <w:r w:rsidR="000E473F">
        <w:rPr>
          <w:rFonts w:ascii="Goudy Old Style" w:hAnsi="Goudy Old Style"/>
        </w:rPr>
        <w:t xml:space="preserve">-17 </w:t>
      </w:r>
      <w:r w:rsidR="00ED0637" w:rsidRPr="002A11C8">
        <w:rPr>
          <w:rFonts w:ascii="Goudy Old Style" w:hAnsi="Goudy Old Style"/>
        </w:rPr>
        <w:t xml:space="preserve">different communities involving over 350 clinical faculty. </w:t>
      </w:r>
      <w:r w:rsidR="000E473F">
        <w:rPr>
          <w:rFonts w:ascii="Goudy Old Style" w:hAnsi="Goudy Old Style"/>
        </w:rPr>
        <w:t>More than</w:t>
      </w:r>
      <w:r w:rsidR="000E473F" w:rsidRPr="002A11C8">
        <w:rPr>
          <w:rFonts w:ascii="Goudy Old Style" w:hAnsi="Goudy Old Style"/>
        </w:rPr>
        <w:t xml:space="preserve"> </w:t>
      </w:r>
      <w:r w:rsidR="00ED0637" w:rsidRPr="002A11C8">
        <w:rPr>
          <w:rFonts w:ascii="Goudy Old Style" w:hAnsi="Goudy Old Style"/>
        </w:rPr>
        <w:t xml:space="preserve">140 WWAMI medical students </w:t>
      </w:r>
      <w:r w:rsidR="002E55BF" w:rsidRPr="002A11C8">
        <w:rPr>
          <w:rFonts w:ascii="Goudy Old Style" w:hAnsi="Goudy Old Style"/>
        </w:rPr>
        <w:t xml:space="preserve">from all </w:t>
      </w:r>
      <w:r w:rsidR="002A11C8" w:rsidRPr="002A11C8">
        <w:rPr>
          <w:rFonts w:ascii="Goudy Old Style" w:hAnsi="Goudy Old Style"/>
        </w:rPr>
        <w:t xml:space="preserve">five </w:t>
      </w:r>
      <w:r w:rsidR="002E55BF" w:rsidRPr="002A11C8">
        <w:rPr>
          <w:rFonts w:ascii="Goudy Old Style" w:hAnsi="Goudy Old Style"/>
        </w:rPr>
        <w:t xml:space="preserve">states </w:t>
      </w:r>
      <w:r w:rsidR="00ED0637" w:rsidRPr="002A11C8">
        <w:rPr>
          <w:rFonts w:ascii="Goudy Old Style" w:hAnsi="Goudy Old Style"/>
        </w:rPr>
        <w:t>participated in at least one clerkship in Montana this past year.</w:t>
      </w:r>
    </w:p>
    <w:p w:rsidR="002A11C8" w:rsidRPr="002A11C8" w:rsidRDefault="002A11C8" w:rsidP="0062309C">
      <w:pPr>
        <w:pStyle w:val="NoSpacing"/>
        <w:rPr>
          <w:rFonts w:ascii="Goudy Old Style" w:hAnsi="Goudy Old Style"/>
        </w:rPr>
      </w:pPr>
    </w:p>
    <w:p w:rsidR="00ED0637" w:rsidRPr="002A11C8" w:rsidRDefault="002A11C8" w:rsidP="0062309C">
      <w:pPr>
        <w:pStyle w:val="NoSpacing"/>
        <w:rPr>
          <w:rFonts w:ascii="Goudy Old Style" w:hAnsi="Goudy Old Style"/>
        </w:rPr>
      </w:pPr>
      <w:r w:rsidRPr="002A11C8">
        <w:rPr>
          <w:rFonts w:ascii="Goudy Old Style" w:hAnsi="Goudy Old Style"/>
        </w:rPr>
        <w:t>The Montana</w:t>
      </w:r>
      <w:r w:rsidR="00B22FD1" w:rsidRPr="002A11C8">
        <w:rPr>
          <w:rFonts w:ascii="Goudy Old Style" w:hAnsi="Goudy Old Style"/>
        </w:rPr>
        <w:t xml:space="preserve"> WWAMI T</w:t>
      </w:r>
      <w:r w:rsidRPr="002A11C8">
        <w:rPr>
          <w:rFonts w:ascii="Goudy Old Style" w:hAnsi="Goudy Old Style"/>
        </w:rPr>
        <w:t xml:space="preserve">argeted </w:t>
      </w:r>
      <w:r w:rsidR="000E473F">
        <w:rPr>
          <w:rFonts w:ascii="Goudy Old Style" w:hAnsi="Goudy Old Style"/>
        </w:rPr>
        <w:t>R</w:t>
      </w:r>
      <w:r w:rsidR="000E473F" w:rsidRPr="002A11C8">
        <w:rPr>
          <w:rFonts w:ascii="Goudy Old Style" w:hAnsi="Goudy Old Style"/>
        </w:rPr>
        <w:t xml:space="preserve">ural </w:t>
      </w:r>
      <w:r w:rsidRPr="002A11C8">
        <w:rPr>
          <w:rFonts w:ascii="Goudy Old Style" w:hAnsi="Goudy Old Style"/>
        </w:rPr>
        <w:t xml:space="preserve">Underserved Track (TRUST) </w:t>
      </w:r>
      <w:r w:rsidR="00B22FD1" w:rsidRPr="002A11C8">
        <w:rPr>
          <w:rFonts w:ascii="Goudy Old Style" w:hAnsi="Goudy Old Style"/>
        </w:rPr>
        <w:t>program began in 2008 with the ultimate goal of creating a rural/underserved physician workforce in Montan</w:t>
      </w:r>
      <w:r w:rsidR="002E55BF" w:rsidRPr="002A11C8">
        <w:rPr>
          <w:rFonts w:ascii="Goudy Old Style" w:hAnsi="Goudy Old Style"/>
        </w:rPr>
        <w:t xml:space="preserve">a.  </w:t>
      </w:r>
      <w:r w:rsidRPr="002A11C8">
        <w:rPr>
          <w:rFonts w:ascii="Goudy Old Style" w:hAnsi="Goudy Old Style"/>
        </w:rPr>
        <w:t>The T</w:t>
      </w:r>
      <w:r w:rsidR="002E55BF" w:rsidRPr="002A11C8">
        <w:rPr>
          <w:rFonts w:ascii="Goudy Old Style" w:hAnsi="Goudy Old Style"/>
        </w:rPr>
        <w:t xml:space="preserve">RUST program </w:t>
      </w:r>
      <w:r w:rsidR="00B22FD1" w:rsidRPr="002A11C8">
        <w:rPr>
          <w:rFonts w:ascii="Goudy Old Style" w:hAnsi="Goudy Old Style"/>
        </w:rPr>
        <w:t>involves a target</w:t>
      </w:r>
      <w:r w:rsidRPr="002A11C8">
        <w:rPr>
          <w:rFonts w:ascii="Goudy Old Style" w:hAnsi="Goudy Old Style"/>
        </w:rPr>
        <w:t>ed admissions process and links students</w:t>
      </w:r>
      <w:r w:rsidR="00B22FD1" w:rsidRPr="002A11C8">
        <w:rPr>
          <w:rFonts w:ascii="Goudy Old Style" w:hAnsi="Goudy Old Style"/>
        </w:rPr>
        <w:t xml:space="preserve"> with a rural/underserved prec</w:t>
      </w:r>
      <w:r w:rsidRPr="002A11C8">
        <w:rPr>
          <w:rFonts w:ascii="Goudy Old Style" w:hAnsi="Goudy Old Style"/>
        </w:rPr>
        <w:t>eptor and continuity community that culminates</w:t>
      </w:r>
      <w:r w:rsidR="00B22FD1" w:rsidRPr="002A11C8">
        <w:rPr>
          <w:rFonts w:ascii="Goudy Old Style" w:hAnsi="Goudy Old Style"/>
        </w:rPr>
        <w:t xml:space="preserve"> in a 5-6 month learning experience in </w:t>
      </w:r>
      <w:r w:rsidRPr="002A11C8">
        <w:rPr>
          <w:rFonts w:ascii="Goudy Old Style" w:hAnsi="Goudy Old Style"/>
        </w:rPr>
        <w:t xml:space="preserve">that community during </w:t>
      </w:r>
      <w:r w:rsidR="00B22FD1" w:rsidRPr="002A11C8">
        <w:rPr>
          <w:rFonts w:ascii="Goudy Old Style" w:hAnsi="Goudy Old Style"/>
        </w:rPr>
        <w:t xml:space="preserve">the third year. </w:t>
      </w:r>
      <w:r w:rsidRPr="002A11C8">
        <w:rPr>
          <w:rFonts w:ascii="Goudy Old Style" w:hAnsi="Goudy Old Style"/>
        </w:rPr>
        <w:t>Ten of the 30 Montana</w:t>
      </w:r>
      <w:r w:rsidR="00B22FD1" w:rsidRPr="002A11C8">
        <w:rPr>
          <w:rFonts w:ascii="Goudy Old Style" w:hAnsi="Goudy Old Style"/>
        </w:rPr>
        <w:t xml:space="preserve"> WWAMI students each year are enrolled in TRUST.</w:t>
      </w:r>
    </w:p>
    <w:p w:rsidR="002A11C8" w:rsidRDefault="002A11C8" w:rsidP="0062309C">
      <w:pPr>
        <w:pStyle w:val="NoSpacing"/>
        <w:rPr>
          <w:rFonts w:ascii="Goudy Old Style" w:hAnsi="Goudy Old Style"/>
        </w:rPr>
      </w:pPr>
    </w:p>
    <w:p w:rsidR="005B2B75" w:rsidRPr="005B2B75" w:rsidRDefault="002A11C8" w:rsidP="002805AA">
      <w:pPr>
        <w:pStyle w:val="NoSpacing"/>
        <w:rPr>
          <w:rFonts w:ascii="Goudy Old Style" w:hAnsi="Goudy Old Style"/>
        </w:rPr>
      </w:pPr>
      <w:r w:rsidRPr="002A11C8">
        <w:rPr>
          <w:rFonts w:ascii="Goudy Old Style" w:hAnsi="Goudy Old Style"/>
          <w:b/>
        </w:rPr>
        <w:t>Financial Support and Return on Investment</w:t>
      </w:r>
      <w:r w:rsidR="000E473F">
        <w:rPr>
          <w:rFonts w:ascii="Goudy Old Style" w:hAnsi="Goudy Old Style"/>
          <w:b/>
        </w:rPr>
        <w:t xml:space="preserve"> </w:t>
      </w:r>
      <w:r w:rsidRPr="005B2B75">
        <w:rPr>
          <w:rFonts w:ascii="Goudy Old Style" w:hAnsi="Goudy Old Style"/>
        </w:rPr>
        <w:t xml:space="preserve">638 Montana residents have graduated from WWAMI: </w:t>
      </w:r>
      <w:r w:rsidR="005B2B75" w:rsidRPr="005B2B75">
        <w:rPr>
          <w:rFonts w:ascii="Goudy Old Style" w:hAnsi="Goudy Old Style"/>
        </w:rPr>
        <w:t>40% of Montana graduate</w:t>
      </w:r>
      <w:r w:rsidR="005B2B75">
        <w:rPr>
          <w:rFonts w:ascii="Goudy Old Style" w:hAnsi="Goudy Old Style"/>
        </w:rPr>
        <w:t>s</w:t>
      </w:r>
      <w:r w:rsidR="005B2B75" w:rsidRPr="005B2B75">
        <w:rPr>
          <w:rFonts w:ascii="Goudy Old Style" w:hAnsi="Goudy Old Style"/>
        </w:rPr>
        <w:t xml:space="preserve"> returned to Montana to practice; </w:t>
      </w:r>
      <w:r w:rsidR="005B2B75">
        <w:rPr>
          <w:rFonts w:ascii="Goudy Old Style" w:hAnsi="Goudy Old Style"/>
        </w:rPr>
        <w:t>56% of g</w:t>
      </w:r>
      <w:r w:rsidR="005B2B75" w:rsidRPr="005B2B75">
        <w:rPr>
          <w:rFonts w:ascii="Goudy Old Style" w:hAnsi="Goudy Old Style"/>
        </w:rPr>
        <w:t>raduates from all WWAMI states chose to practice in Montana</w:t>
      </w:r>
      <w:r w:rsidR="005B2B75">
        <w:rPr>
          <w:rFonts w:ascii="Goudy Old Style" w:hAnsi="Goudy Old Style"/>
        </w:rPr>
        <w:t xml:space="preserve"> (total return on investment)</w:t>
      </w:r>
      <w:r w:rsidR="002C5DF9">
        <w:rPr>
          <w:rFonts w:ascii="Goudy Old Style" w:hAnsi="Goudy Old Style"/>
        </w:rPr>
        <w:t>.  The national average of return for medical students is 38.7%g</w:t>
      </w:r>
    </w:p>
    <w:p w:rsidR="005B2B75" w:rsidRPr="002A11C8" w:rsidRDefault="00760CD2" w:rsidP="005B2B75">
      <w:pPr>
        <w:pStyle w:val="NoSpacing"/>
        <w:numPr>
          <w:ilvl w:val="0"/>
          <w:numId w:val="3"/>
        </w:numPr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hAnsi="Goudy Old Style"/>
        </w:rPr>
        <w:t>For FY 16</w:t>
      </w:r>
      <w:r w:rsidR="005B2B75" w:rsidRPr="002A11C8">
        <w:rPr>
          <w:rFonts w:ascii="Goudy Old Style" w:hAnsi="Goudy Old Style"/>
        </w:rPr>
        <w:t xml:space="preserve"> the </w:t>
      </w:r>
      <w:r w:rsidR="005B2B75">
        <w:rPr>
          <w:rFonts w:ascii="Goudy Old Style" w:hAnsi="Goudy Old Style"/>
        </w:rPr>
        <w:t xml:space="preserve">Montana </w:t>
      </w:r>
      <w:r w:rsidR="005B2B75" w:rsidRPr="002A11C8">
        <w:rPr>
          <w:rFonts w:ascii="Goudy Old Style" w:hAnsi="Goudy Old Style"/>
        </w:rPr>
        <w:t xml:space="preserve">state appropriation for WWAMI is </w:t>
      </w:r>
      <w:r>
        <w:rPr>
          <w:rFonts w:ascii="Goudy Old Style" w:eastAsia="Times New Roman" w:hAnsi="Goudy Old Style" w:cs="Times New Roman"/>
          <w:color w:val="000000"/>
        </w:rPr>
        <w:t>$4,124,480</w:t>
      </w:r>
    </w:p>
    <w:p w:rsidR="005B2B75" w:rsidRDefault="005B2B75" w:rsidP="005B2B75">
      <w:pPr>
        <w:pStyle w:val="NoSpacing"/>
        <w:numPr>
          <w:ilvl w:val="0"/>
          <w:numId w:val="3"/>
        </w:numPr>
        <w:rPr>
          <w:rFonts w:ascii="Goudy Old Style" w:eastAsia="Times New Roman" w:hAnsi="Goudy Old Style" w:cs="Times New Roman"/>
          <w:color w:val="000000"/>
        </w:rPr>
      </w:pPr>
      <w:r w:rsidRPr="002A11C8">
        <w:rPr>
          <w:rFonts w:ascii="Goudy Old Style" w:eastAsia="Times New Roman" w:hAnsi="Goudy Old Style" w:cs="Times New Roman"/>
          <w:color w:val="000000"/>
        </w:rPr>
        <w:t>60% of state appropriations for WWAMI are spent in Montana</w:t>
      </w:r>
    </w:p>
    <w:p w:rsidR="005B2B75" w:rsidRPr="005B2B75" w:rsidRDefault="005B2B75" w:rsidP="005B2B75">
      <w:pPr>
        <w:pStyle w:val="NoSpacing"/>
        <w:numPr>
          <w:ilvl w:val="0"/>
          <w:numId w:val="3"/>
        </w:numPr>
        <w:rPr>
          <w:rFonts w:ascii="Goudy Old Style" w:eastAsia="Times New Roman" w:hAnsi="Goudy Old Style" w:cs="Times New Roman"/>
          <w:color w:val="000000"/>
        </w:rPr>
      </w:pPr>
      <w:r w:rsidRPr="002A11C8">
        <w:rPr>
          <w:rFonts w:ascii="Goudy Old Style" w:eastAsia="Times New Roman" w:hAnsi="Goudy Old Style" w:cs="Times New Roman"/>
          <w:color w:val="000000"/>
        </w:rPr>
        <w:t xml:space="preserve">A </w:t>
      </w:r>
      <w:r w:rsidR="000E473F">
        <w:rPr>
          <w:rFonts w:ascii="Goudy Old Style" w:eastAsia="Times New Roman" w:hAnsi="Goudy Old Style" w:cs="Times New Roman"/>
          <w:color w:val="000000"/>
        </w:rPr>
        <w:t>2010</w:t>
      </w:r>
      <w:r w:rsidR="000E473F" w:rsidRPr="002A11C8">
        <w:rPr>
          <w:rFonts w:ascii="Goudy Old Style" w:eastAsia="Times New Roman" w:hAnsi="Goudy Old Style" w:cs="Times New Roman"/>
          <w:color w:val="000000"/>
        </w:rPr>
        <w:t xml:space="preserve"> </w:t>
      </w:r>
      <w:r w:rsidRPr="002A11C8">
        <w:rPr>
          <w:rFonts w:ascii="Goudy Old Style" w:eastAsia="Times New Roman" w:hAnsi="Goudy Old Style" w:cs="Times New Roman"/>
          <w:color w:val="000000"/>
        </w:rPr>
        <w:t>study showed that for every dollar spent on WWAMI the economic return is $5.14</w:t>
      </w:r>
    </w:p>
    <w:p w:rsidR="005B2B75" w:rsidRPr="002A11C8" w:rsidRDefault="005B2B75" w:rsidP="005B2B75">
      <w:pPr>
        <w:pStyle w:val="NoSpacing"/>
        <w:numPr>
          <w:ilvl w:val="0"/>
          <w:numId w:val="3"/>
        </w:numPr>
        <w:rPr>
          <w:rFonts w:ascii="Goudy Old Style" w:eastAsia="Times New Roman" w:hAnsi="Goudy Old Style" w:cs="Times New Roman"/>
          <w:color w:val="000000"/>
        </w:rPr>
      </w:pPr>
      <w:r w:rsidRPr="002A11C8">
        <w:rPr>
          <w:rFonts w:ascii="Goudy Old Style" w:eastAsia="Times New Roman" w:hAnsi="Goudy Old Style" w:cs="Times New Roman"/>
          <w:color w:val="000000"/>
        </w:rPr>
        <w:t xml:space="preserve">The cost per capita for </w:t>
      </w:r>
      <w:r w:rsidR="00760CD2">
        <w:rPr>
          <w:rFonts w:ascii="Goudy Old Style" w:eastAsia="Times New Roman" w:hAnsi="Goudy Old Style" w:cs="Times New Roman"/>
          <w:color w:val="000000"/>
        </w:rPr>
        <w:t>medical education in MT is $4.91</w:t>
      </w:r>
      <w:r w:rsidRPr="002A11C8">
        <w:rPr>
          <w:rFonts w:ascii="Goudy Old Style" w:eastAsia="Times New Roman" w:hAnsi="Goudy Old Style" w:cs="Times New Roman"/>
          <w:color w:val="000000"/>
        </w:rPr>
        <w:t>, in ND it is $37.11 and in SD it is $25.95</w:t>
      </w:r>
    </w:p>
    <w:p w:rsidR="005B2B75" w:rsidRPr="002A11C8" w:rsidRDefault="005B2B75" w:rsidP="005B2B75">
      <w:pPr>
        <w:pStyle w:val="NoSpacing"/>
        <w:numPr>
          <w:ilvl w:val="0"/>
          <w:numId w:val="3"/>
        </w:numPr>
        <w:rPr>
          <w:rFonts w:ascii="Goudy Old Style" w:eastAsia="Times New Roman" w:hAnsi="Goudy Old Style" w:cs="Times New Roman"/>
          <w:color w:val="000000"/>
        </w:rPr>
      </w:pPr>
      <w:r w:rsidRPr="002A11C8">
        <w:rPr>
          <w:rFonts w:ascii="Goudy Old Style" w:eastAsia="Times New Roman" w:hAnsi="Goudy Old Style" w:cs="Times New Roman"/>
          <w:color w:val="000000"/>
        </w:rPr>
        <w:t>The cost per student f</w:t>
      </w:r>
      <w:r w:rsidR="00760CD2">
        <w:rPr>
          <w:rFonts w:ascii="Goudy Old Style" w:eastAsia="Times New Roman" w:hAnsi="Goudy Old Style" w:cs="Times New Roman"/>
          <w:color w:val="000000"/>
        </w:rPr>
        <w:t>or medical education in MT $33,039</w:t>
      </w:r>
      <w:bookmarkStart w:id="0" w:name="_GoBack"/>
      <w:bookmarkEnd w:id="0"/>
      <w:r w:rsidRPr="002A11C8">
        <w:rPr>
          <w:rFonts w:ascii="Goudy Old Style" w:eastAsia="Times New Roman" w:hAnsi="Goudy Old Style" w:cs="Times New Roman"/>
          <w:color w:val="000000"/>
        </w:rPr>
        <w:t xml:space="preserve"> in ND it is $87,958 and in SD it is $79,075.</w:t>
      </w:r>
    </w:p>
    <w:p w:rsidR="0082394A" w:rsidRPr="002A11C8" w:rsidRDefault="005B2B75" w:rsidP="005B2B75">
      <w:pPr>
        <w:pStyle w:val="NoSpacing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</w:t>
      </w:r>
      <w:r w:rsidR="0082394A" w:rsidRPr="002A11C8">
        <w:rPr>
          <w:rFonts w:ascii="Goudy Old Style" w:hAnsi="Goudy Old Style"/>
        </w:rPr>
        <w:t xml:space="preserve">Montana Rural Physician Incentive Program is a loan repayment program funded by a </w:t>
      </w:r>
      <w:r>
        <w:rPr>
          <w:rFonts w:ascii="Goudy Old Style" w:hAnsi="Goudy Old Style"/>
        </w:rPr>
        <w:t>fee</w:t>
      </w:r>
      <w:r w:rsidR="0082394A" w:rsidRPr="002A11C8">
        <w:rPr>
          <w:rFonts w:ascii="Goudy Old Style" w:hAnsi="Goudy Old Style"/>
        </w:rPr>
        <w:t xml:space="preserve"> paid by WWAMI students of $5</w:t>
      </w:r>
      <w:r>
        <w:rPr>
          <w:rFonts w:ascii="Goudy Old Style" w:hAnsi="Goudy Old Style"/>
        </w:rPr>
        <w:t>,</w:t>
      </w:r>
      <w:r w:rsidR="00760CD2">
        <w:rPr>
          <w:rFonts w:ascii="Goudy Old Style" w:hAnsi="Goudy Old Style"/>
        </w:rPr>
        <w:t>131</w:t>
      </w:r>
      <w:r w:rsidR="0082394A" w:rsidRPr="002A11C8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per year</w:t>
      </w:r>
      <w:r w:rsidR="0082394A" w:rsidRPr="002A11C8">
        <w:rPr>
          <w:rFonts w:ascii="Goudy Old Style" w:hAnsi="Goudy Old Style"/>
        </w:rPr>
        <w:t xml:space="preserve"> to support a</w:t>
      </w:r>
      <w:r>
        <w:rPr>
          <w:rFonts w:ascii="Goudy Old Style" w:hAnsi="Goudy Old Style"/>
        </w:rPr>
        <w:t xml:space="preserve"> program that offers up to $100,000</w:t>
      </w:r>
      <w:r w:rsidR="0082394A" w:rsidRPr="002A11C8">
        <w:rPr>
          <w:rFonts w:ascii="Goudy Old Style" w:hAnsi="Goudy Old Style"/>
        </w:rPr>
        <w:t xml:space="preserve"> of </w:t>
      </w:r>
      <w:r>
        <w:rPr>
          <w:rFonts w:ascii="Goudy Old Style" w:hAnsi="Goudy Old Style"/>
        </w:rPr>
        <w:t>loan repayment over five</w:t>
      </w:r>
      <w:r w:rsidR="0082394A" w:rsidRPr="002A11C8">
        <w:rPr>
          <w:rFonts w:ascii="Goudy Old Style" w:hAnsi="Goudy Old Style"/>
        </w:rPr>
        <w:t xml:space="preserve"> years for physicians practicing in rural/underserved settings in Montana.</w:t>
      </w:r>
    </w:p>
    <w:p w:rsidR="005B2B75" w:rsidRDefault="005B2B75" w:rsidP="0062309C">
      <w:pPr>
        <w:pStyle w:val="NoSpacing"/>
        <w:rPr>
          <w:rFonts w:ascii="Goudy Old Style" w:eastAsia="Times New Roman" w:hAnsi="Goudy Old Style" w:cs="Times New Roman"/>
          <w:color w:val="000000"/>
        </w:rPr>
      </w:pPr>
    </w:p>
    <w:p w:rsidR="007E7A84" w:rsidRPr="005B2B75" w:rsidRDefault="005B2B75" w:rsidP="0062309C">
      <w:pPr>
        <w:pStyle w:val="NoSpacing"/>
        <w:rPr>
          <w:rFonts w:ascii="Goudy Old Style" w:eastAsia="Times New Roman" w:hAnsi="Goudy Old Style" w:cs="Times New Roman"/>
          <w:b/>
          <w:color w:val="000000"/>
        </w:rPr>
      </w:pPr>
      <w:r w:rsidRPr="005B2B75">
        <w:rPr>
          <w:rFonts w:ascii="Goudy Old Style" w:eastAsia="Times New Roman" w:hAnsi="Goudy Old Style" w:cs="Times New Roman"/>
          <w:b/>
          <w:color w:val="000000"/>
        </w:rPr>
        <w:t>Key Questions for the Future of Medical Education in Montana</w:t>
      </w:r>
    </w:p>
    <w:p w:rsidR="00DF6716" w:rsidRPr="005B2B75" w:rsidRDefault="00B03A5C" w:rsidP="005B2B75">
      <w:pPr>
        <w:pStyle w:val="NoSpacing"/>
        <w:numPr>
          <w:ilvl w:val="0"/>
          <w:numId w:val="4"/>
        </w:numPr>
        <w:ind w:left="360"/>
        <w:rPr>
          <w:rFonts w:ascii="Goudy Old Style" w:eastAsia="Times New Roman" w:hAnsi="Goudy Old Style" w:cs="Times New Roman"/>
          <w:color w:val="000000"/>
        </w:rPr>
      </w:pPr>
      <w:r w:rsidRPr="005B2B75">
        <w:rPr>
          <w:rFonts w:ascii="Goudy Old Style" w:eastAsia="Times New Roman" w:hAnsi="Goudy Old Style" w:cs="Times New Roman"/>
          <w:color w:val="000000"/>
        </w:rPr>
        <w:t>Do we have adequate physician workforce data?</w:t>
      </w:r>
      <w:r w:rsidR="005B2B75" w:rsidRPr="005B2B75">
        <w:rPr>
          <w:rFonts w:ascii="Goudy Old Style" w:eastAsia="Times New Roman" w:hAnsi="Goudy Old Style" w:cs="Times New Roman"/>
          <w:color w:val="000000"/>
        </w:rPr>
        <w:t xml:space="preserve"> </w:t>
      </w:r>
      <w:r w:rsidRPr="005B2B75">
        <w:rPr>
          <w:rFonts w:ascii="Goudy Old Style" w:eastAsia="Times New Roman" w:hAnsi="Goudy Old Style" w:cs="Times New Roman"/>
          <w:color w:val="000000"/>
        </w:rPr>
        <w:t>What are our goals based on the best available data?</w:t>
      </w:r>
    </w:p>
    <w:p w:rsidR="00DF6716" w:rsidRPr="002A11C8" w:rsidRDefault="00B03A5C" w:rsidP="005B2B75">
      <w:pPr>
        <w:pStyle w:val="NoSpacing"/>
        <w:numPr>
          <w:ilvl w:val="0"/>
          <w:numId w:val="4"/>
        </w:numPr>
        <w:ind w:left="360"/>
        <w:rPr>
          <w:rFonts w:ascii="Goudy Old Style" w:eastAsia="Times New Roman" w:hAnsi="Goudy Old Style" w:cs="Times New Roman"/>
          <w:color w:val="000000"/>
        </w:rPr>
      </w:pPr>
      <w:r w:rsidRPr="002A11C8">
        <w:rPr>
          <w:rFonts w:ascii="Goudy Old Style" w:eastAsia="Times New Roman" w:hAnsi="Goudy Old Style" w:cs="Times New Roman"/>
          <w:color w:val="000000"/>
        </w:rPr>
        <w:t xml:space="preserve">How can we best meet those goals, attending to the </w:t>
      </w:r>
      <w:r w:rsidRPr="002A11C8">
        <w:rPr>
          <w:rFonts w:ascii="Goudy Old Style" w:eastAsia="Times New Roman" w:hAnsi="Goudy Old Style" w:cs="Times New Roman"/>
          <w:i/>
          <w:iCs/>
          <w:color w:val="000000"/>
        </w:rPr>
        <w:t>entire</w:t>
      </w:r>
      <w:r w:rsidRPr="002A11C8">
        <w:rPr>
          <w:rFonts w:ascii="Goudy Old Style" w:eastAsia="Times New Roman" w:hAnsi="Goudy Old Style" w:cs="Times New Roman"/>
          <w:color w:val="000000"/>
        </w:rPr>
        <w:t xml:space="preserve"> medical education</w:t>
      </w:r>
      <w:r w:rsidR="005B2B75">
        <w:rPr>
          <w:rFonts w:ascii="Goudy Old Style" w:eastAsia="Times New Roman" w:hAnsi="Goudy Old Style" w:cs="Times New Roman"/>
          <w:color w:val="000000"/>
        </w:rPr>
        <w:t xml:space="preserve"> continuum — </w:t>
      </w:r>
      <w:r w:rsidRPr="002A11C8">
        <w:rPr>
          <w:rFonts w:ascii="Goudy Old Style" w:eastAsia="Times New Roman" w:hAnsi="Goudy Old Style" w:cs="Times New Roman"/>
          <w:color w:val="000000"/>
        </w:rPr>
        <w:t>pipeline</w:t>
      </w:r>
      <w:r w:rsidR="005B2B75">
        <w:rPr>
          <w:rFonts w:ascii="Goudy Old Style" w:eastAsia="Times New Roman" w:hAnsi="Goudy Old Style" w:cs="Times New Roman"/>
          <w:color w:val="000000"/>
        </w:rPr>
        <w:t xml:space="preserve"> through residency training</w:t>
      </w:r>
      <w:r w:rsidRPr="002A11C8">
        <w:rPr>
          <w:rFonts w:ascii="Goudy Old Style" w:eastAsia="Times New Roman" w:hAnsi="Goudy Old Style" w:cs="Times New Roman"/>
          <w:color w:val="000000"/>
        </w:rPr>
        <w:t>?</w:t>
      </w:r>
    </w:p>
    <w:p w:rsidR="00DF6716" w:rsidRPr="002A11C8" w:rsidRDefault="005B2B75" w:rsidP="005B2B75">
      <w:pPr>
        <w:pStyle w:val="NoSpacing"/>
        <w:numPr>
          <w:ilvl w:val="0"/>
          <w:numId w:val="4"/>
        </w:numPr>
        <w:ind w:left="36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>How do we i</w:t>
      </w:r>
      <w:r w:rsidR="00C22410">
        <w:rPr>
          <w:rFonts w:ascii="Goudy Old Style" w:eastAsia="Times New Roman" w:hAnsi="Goudy Old Style" w:cs="Times New Roman"/>
          <w:color w:val="000000"/>
        </w:rPr>
        <w:t>mprove</w:t>
      </w:r>
      <w:r w:rsidR="00B03A5C" w:rsidRPr="002A11C8">
        <w:rPr>
          <w:rFonts w:ascii="Goudy Old Style" w:eastAsia="Times New Roman" w:hAnsi="Goudy Old Style" w:cs="Times New Roman"/>
          <w:color w:val="000000"/>
        </w:rPr>
        <w:t xml:space="preserve"> STEM efforts in K-12 education</w:t>
      </w:r>
      <w:r>
        <w:rPr>
          <w:rFonts w:ascii="Goudy Old Style" w:eastAsia="Times New Roman" w:hAnsi="Goudy Old Style" w:cs="Times New Roman"/>
          <w:color w:val="000000"/>
        </w:rPr>
        <w:t xml:space="preserve"> to </w:t>
      </w:r>
      <w:r w:rsidR="002E55BF" w:rsidRPr="002A11C8">
        <w:rPr>
          <w:rFonts w:ascii="Goudy Old Style" w:eastAsia="Times New Roman" w:hAnsi="Goudy Old Style" w:cs="Times New Roman"/>
          <w:color w:val="000000"/>
        </w:rPr>
        <w:t>grow the pipeline</w:t>
      </w:r>
      <w:r>
        <w:rPr>
          <w:rFonts w:ascii="Goudy Old Style" w:eastAsia="Times New Roman" w:hAnsi="Goudy Old Style" w:cs="Times New Roman"/>
          <w:color w:val="000000"/>
        </w:rPr>
        <w:t>?</w:t>
      </w:r>
    </w:p>
    <w:p w:rsidR="00DF6716" w:rsidRPr="002A11C8" w:rsidRDefault="00C22410" w:rsidP="005B2B75">
      <w:pPr>
        <w:pStyle w:val="NoSpacing"/>
        <w:numPr>
          <w:ilvl w:val="0"/>
          <w:numId w:val="4"/>
        </w:numPr>
        <w:ind w:left="36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>How do we implement a scalable increase in</w:t>
      </w:r>
      <w:r w:rsidR="005B2B75">
        <w:rPr>
          <w:rFonts w:ascii="Goudy Old Style" w:eastAsia="Times New Roman" w:hAnsi="Goudy Old Style" w:cs="Times New Roman"/>
          <w:color w:val="000000"/>
        </w:rPr>
        <w:t xml:space="preserve"> medical student education?</w:t>
      </w:r>
    </w:p>
    <w:p w:rsidR="00DF6716" w:rsidRPr="002A11C8" w:rsidRDefault="00C22410" w:rsidP="005B2B75">
      <w:pPr>
        <w:pStyle w:val="NoSpacing"/>
        <w:numPr>
          <w:ilvl w:val="0"/>
          <w:numId w:val="4"/>
        </w:numPr>
        <w:ind w:left="36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>How do we increase the number of residency positions in the most impactful manner?</w:t>
      </w:r>
    </w:p>
    <w:p w:rsidR="00DF6716" w:rsidRPr="002A11C8" w:rsidRDefault="00B03A5C" w:rsidP="005B2B75">
      <w:pPr>
        <w:pStyle w:val="NoSpacing"/>
        <w:numPr>
          <w:ilvl w:val="0"/>
          <w:numId w:val="4"/>
        </w:numPr>
        <w:ind w:left="360"/>
        <w:rPr>
          <w:rFonts w:ascii="Goudy Old Style" w:eastAsia="Times New Roman" w:hAnsi="Goudy Old Style" w:cs="Times New Roman"/>
          <w:color w:val="000000"/>
        </w:rPr>
      </w:pPr>
      <w:r w:rsidRPr="002A11C8">
        <w:rPr>
          <w:rFonts w:ascii="Goudy Old Style" w:eastAsia="Times New Roman" w:hAnsi="Goudy Old Style" w:cs="Times New Roman"/>
          <w:color w:val="000000"/>
        </w:rPr>
        <w:t>How can we assist rural/underserved Montana in recruiting and retaining physicians beyond simply increasing the physician supply?</w:t>
      </w:r>
    </w:p>
    <w:p w:rsidR="00F40ADF" w:rsidRPr="002805AA" w:rsidRDefault="007E7A84" w:rsidP="005B2B75">
      <w:pPr>
        <w:pStyle w:val="NoSpacing"/>
        <w:numPr>
          <w:ilvl w:val="0"/>
          <w:numId w:val="4"/>
        </w:numPr>
        <w:ind w:left="360"/>
        <w:rPr>
          <w:rFonts w:ascii="Goudy Old Style" w:eastAsia="Times New Roman" w:hAnsi="Goudy Old Style" w:cs="Times New Roman"/>
          <w:color w:val="000000"/>
        </w:rPr>
      </w:pPr>
      <w:r w:rsidRPr="002A11C8">
        <w:rPr>
          <w:rFonts w:ascii="Goudy Old Style" w:eastAsia="Times New Roman" w:hAnsi="Goudy Old Style" w:cs="Times New Roman"/>
          <w:color w:val="000000"/>
        </w:rPr>
        <w:t>How can we i</w:t>
      </w:r>
      <w:r w:rsidR="00B03A5C" w:rsidRPr="002A11C8">
        <w:rPr>
          <w:rFonts w:ascii="Goudy Old Style" w:eastAsia="Times New Roman" w:hAnsi="Goudy Old Style" w:cs="Times New Roman"/>
          <w:color w:val="000000"/>
        </w:rPr>
        <w:t>mprove the diversity in our physician workforce especially for our Native American populations</w:t>
      </w:r>
      <w:r w:rsidR="00C22410">
        <w:rPr>
          <w:rFonts w:ascii="Goudy Old Style" w:eastAsia="Times New Roman" w:hAnsi="Goudy Old Style" w:cs="Times New Roman"/>
          <w:color w:val="000000"/>
        </w:rPr>
        <w:t>?</w:t>
      </w:r>
    </w:p>
    <w:sectPr w:rsidR="00F40ADF" w:rsidRPr="002805AA" w:rsidSect="00C224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6FB"/>
    <w:multiLevelType w:val="hybridMultilevel"/>
    <w:tmpl w:val="BA7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58F4"/>
    <w:multiLevelType w:val="hybridMultilevel"/>
    <w:tmpl w:val="B9E62488"/>
    <w:lvl w:ilvl="0" w:tplc="012A1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00D5A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47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4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E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00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E5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C1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C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23D0109"/>
    <w:multiLevelType w:val="hybridMultilevel"/>
    <w:tmpl w:val="CF46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A67DA8"/>
    <w:multiLevelType w:val="hybridMultilevel"/>
    <w:tmpl w:val="C19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37"/>
    <w:rsid w:val="00000779"/>
    <w:rsid w:val="00004AFC"/>
    <w:rsid w:val="00007265"/>
    <w:rsid w:val="00010A55"/>
    <w:rsid w:val="00011900"/>
    <w:rsid w:val="00014905"/>
    <w:rsid w:val="00021452"/>
    <w:rsid w:val="00025C84"/>
    <w:rsid w:val="00027400"/>
    <w:rsid w:val="00043C0C"/>
    <w:rsid w:val="000557AE"/>
    <w:rsid w:val="00055EDE"/>
    <w:rsid w:val="00066CF5"/>
    <w:rsid w:val="00086760"/>
    <w:rsid w:val="000A7922"/>
    <w:rsid w:val="000C09E6"/>
    <w:rsid w:val="000D5041"/>
    <w:rsid w:val="000E37F6"/>
    <w:rsid w:val="000E4546"/>
    <w:rsid w:val="000E473F"/>
    <w:rsid w:val="000F28A2"/>
    <w:rsid w:val="000F7395"/>
    <w:rsid w:val="001336EF"/>
    <w:rsid w:val="00135BB2"/>
    <w:rsid w:val="0013742B"/>
    <w:rsid w:val="00142D83"/>
    <w:rsid w:val="00157555"/>
    <w:rsid w:val="001645FA"/>
    <w:rsid w:val="00173E08"/>
    <w:rsid w:val="001746B0"/>
    <w:rsid w:val="001752A4"/>
    <w:rsid w:val="00175329"/>
    <w:rsid w:val="001D235D"/>
    <w:rsid w:val="001E36D2"/>
    <w:rsid w:val="002015CD"/>
    <w:rsid w:val="00207960"/>
    <w:rsid w:val="00210C6C"/>
    <w:rsid w:val="002117B6"/>
    <w:rsid w:val="002175AE"/>
    <w:rsid w:val="002229F1"/>
    <w:rsid w:val="00225638"/>
    <w:rsid w:val="002334DF"/>
    <w:rsid w:val="00243188"/>
    <w:rsid w:val="00243F37"/>
    <w:rsid w:val="00244DD9"/>
    <w:rsid w:val="00247A5F"/>
    <w:rsid w:val="00260EF8"/>
    <w:rsid w:val="0027725C"/>
    <w:rsid w:val="002805AA"/>
    <w:rsid w:val="00285AC2"/>
    <w:rsid w:val="002A11C8"/>
    <w:rsid w:val="002A482A"/>
    <w:rsid w:val="002A5A65"/>
    <w:rsid w:val="002B0000"/>
    <w:rsid w:val="002B131E"/>
    <w:rsid w:val="002B57D6"/>
    <w:rsid w:val="002C1C79"/>
    <w:rsid w:val="002C5DF9"/>
    <w:rsid w:val="002C77DC"/>
    <w:rsid w:val="002E37A7"/>
    <w:rsid w:val="002E55BF"/>
    <w:rsid w:val="003126FD"/>
    <w:rsid w:val="00313B02"/>
    <w:rsid w:val="003227F3"/>
    <w:rsid w:val="00330510"/>
    <w:rsid w:val="0033186A"/>
    <w:rsid w:val="00342A99"/>
    <w:rsid w:val="00343A0A"/>
    <w:rsid w:val="00344F54"/>
    <w:rsid w:val="00351B6D"/>
    <w:rsid w:val="00355E75"/>
    <w:rsid w:val="00363EA1"/>
    <w:rsid w:val="00367886"/>
    <w:rsid w:val="00384815"/>
    <w:rsid w:val="003B0014"/>
    <w:rsid w:val="003B34F2"/>
    <w:rsid w:val="003C001C"/>
    <w:rsid w:val="003D0AEC"/>
    <w:rsid w:val="003D5D75"/>
    <w:rsid w:val="003F1BB1"/>
    <w:rsid w:val="003F290B"/>
    <w:rsid w:val="004036A3"/>
    <w:rsid w:val="00410A8A"/>
    <w:rsid w:val="00415B5E"/>
    <w:rsid w:val="004233EE"/>
    <w:rsid w:val="004312F4"/>
    <w:rsid w:val="00443908"/>
    <w:rsid w:val="004516BC"/>
    <w:rsid w:val="004560A5"/>
    <w:rsid w:val="00457A2B"/>
    <w:rsid w:val="00472E9B"/>
    <w:rsid w:val="00473254"/>
    <w:rsid w:val="004811EC"/>
    <w:rsid w:val="004A3990"/>
    <w:rsid w:val="004A4A9C"/>
    <w:rsid w:val="004B17F4"/>
    <w:rsid w:val="004B7058"/>
    <w:rsid w:val="004E07CA"/>
    <w:rsid w:val="004E41CA"/>
    <w:rsid w:val="004E4AE2"/>
    <w:rsid w:val="004F5C5D"/>
    <w:rsid w:val="00513C9B"/>
    <w:rsid w:val="00524070"/>
    <w:rsid w:val="00534C92"/>
    <w:rsid w:val="00552966"/>
    <w:rsid w:val="00554837"/>
    <w:rsid w:val="0055532E"/>
    <w:rsid w:val="0056530F"/>
    <w:rsid w:val="00566522"/>
    <w:rsid w:val="00566A7E"/>
    <w:rsid w:val="005678FB"/>
    <w:rsid w:val="00571713"/>
    <w:rsid w:val="00573C47"/>
    <w:rsid w:val="00576AF3"/>
    <w:rsid w:val="005B2B75"/>
    <w:rsid w:val="005B484A"/>
    <w:rsid w:val="005E7F57"/>
    <w:rsid w:val="005F1895"/>
    <w:rsid w:val="005F391D"/>
    <w:rsid w:val="0060254D"/>
    <w:rsid w:val="00602770"/>
    <w:rsid w:val="00607063"/>
    <w:rsid w:val="0061235F"/>
    <w:rsid w:val="00613FB5"/>
    <w:rsid w:val="006174C7"/>
    <w:rsid w:val="00622011"/>
    <w:rsid w:val="0062309C"/>
    <w:rsid w:val="00623D52"/>
    <w:rsid w:val="006321F2"/>
    <w:rsid w:val="00637C49"/>
    <w:rsid w:val="00644AC2"/>
    <w:rsid w:val="00685347"/>
    <w:rsid w:val="006B31A4"/>
    <w:rsid w:val="00707853"/>
    <w:rsid w:val="007166CA"/>
    <w:rsid w:val="0072192A"/>
    <w:rsid w:val="0073356A"/>
    <w:rsid w:val="0073766B"/>
    <w:rsid w:val="00746E1E"/>
    <w:rsid w:val="007506F1"/>
    <w:rsid w:val="00760CD2"/>
    <w:rsid w:val="00762DF6"/>
    <w:rsid w:val="00765198"/>
    <w:rsid w:val="00772597"/>
    <w:rsid w:val="00785A9F"/>
    <w:rsid w:val="00797F03"/>
    <w:rsid w:val="007A6CCF"/>
    <w:rsid w:val="007C4483"/>
    <w:rsid w:val="007E5664"/>
    <w:rsid w:val="007E7A84"/>
    <w:rsid w:val="00802797"/>
    <w:rsid w:val="0081193B"/>
    <w:rsid w:val="00820E23"/>
    <w:rsid w:val="0082394A"/>
    <w:rsid w:val="008267C9"/>
    <w:rsid w:val="0083137F"/>
    <w:rsid w:val="008347A4"/>
    <w:rsid w:val="00853EA0"/>
    <w:rsid w:val="008543E3"/>
    <w:rsid w:val="00855ED8"/>
    <w:rsid w:val="00857A20"/>
    <w:rsid w:val="00857F15"/>
    <w:rsid w:val="00861217"/>
    <w:rsid w:val="008627EE"/>
    <w:rsid w:val="008724EB"/>
    <w:rsid w:val="00893CFA"/>
    <w:rsid w:val="008A2CD2"/>
    <w:rsid w:val="009108D4"/>
    <w:rsid w:val="0092157F"/>
    <w:rsid w:val="0092425A"/>
    <w:rsid w:val="00936BBB"/>
    <w:rsid w:val="00944901"/>
    <w:rsid w:val="00957335"/>
    <w:rsid w:val="00961022"/>
    <w:rsid w:val="009611D0"/>
    <w:rsid w:val="00996F6D"/>
    <w:rsid w:val="009A085E"/>
    <w:rsid w:val="009B11BF"/>
    <w:rsid w:val="009C384F"/>
    <w:rsid w:val="009C4912"/>
    <w:rsid w:val="009D0C71"/>
    <w:rsid w:val="009D4A9D"/>
    <w:rsid w:val="009E78A0"/>
    <w:rsid w:val="009F6116"/>
    <w:rsid w:val="00A14762"/>
    <w:rsid w:val="00A327D4"/>
    <w:rsid w:val="00A407DC"/>
    <w:rsid w:val="00A744D8"/>
    <w:rsid w:val="00A838F3"/>
    <w:rsid w:val="00A87F42"/>
    <w:rsid w:val="00A91755"/>
    <w:rsid w:val="00AB2B7C"/>
    <w:rsid w:val="00AC3664"/>
    <w:rsid w:val="00AC5873"/>
    <w:rsid w:val="00AD2DF5"/>
    <w:rsid w:val="00AD7CC0"/>
    <w:rsid w:val="00AE2E00"/>
    <w:rsid w:val="00AF03A4"/>
    <w:rsid w:val="00AF1EAC"/>
    <w:rsid w:val="00AF58F5"/>
    <w:rsid w:val="00AF740B"/>
    <w:rsid w:val="00B03A5C"/>
    <w:rsid w:val="00B11A04"/>
    <w:rsid w:val="00B16F12"/>
    <w:rsid w:val="00B177FF"/>
    <w:rsid w:val="00B2005F"/>
    <w:rsid w:val="00B22FD1"/>
    <w:rsid w:val="00B43F74"/>
    <w:rsid w:val="00B47082"/>
    <w:rsid w:val="00B53482"/>
    <w:rsid w:val="00B6704E"/>
    <w:rsid w:val="00B7160D"/>
    <w:rsid w:val="00B80A56"/>
    <w:rsid w:val="00B86FDE"/>
    <w:rsid w:val="00B95B27"/>
    <w:rsid w:val="00BA175D"/>
    <w:rsid w:val="00BA471E"/>
    <w:rsid w:val="00BA688A"/>
    <w:rsid w:val="00BB19D6"/>
    <w:rsid w:val="00BB7138"/>
    <w:rsid w:val="00BE353D"/>
    <w:rsid w:val="00C22410"/>
    <w:rsid w:val="00C22C2E"/>
    <w:rsid w:val="00C34423"/>
    <w:rsid w:val="00C4207F"/>
    <w:rsid w:val="00C52357"/>
    <w:rsid w:val="00C60E3E"/>
    <w:rsid w:val="00C66CFF"/>
    <w:rsid w:val="00C67D17"/>
    <w:rsid w:val="00C73E8E"/>
    <w:rsid w:val="00C80203"/>
    <w:rsid w:val="00C9041D"/>
    <w:rsid w:val="00C93227"/>
    <w:rsid w:val="00CB7AE1"/>
    <w:rsid w:val="00CC1921"/>
    <w:rsid w:val="00CC7D64"/>
    <w:rsid w:val="00CD2109"/>
    <w:rsid w:val="00CF62D3"/>
    <w:rsid w:val="00CF75E2"/>
    <w:rsid w:val="00D00B0B"/>
    <w:rsid w:val="00D10670"/>
    <w:rsid w:val="00D15657"/>
    <w:rsid w:val="00D24771"/>
    <w:rsid w:val="00D53FE6"/>
    <w:rsid w:val="00D65C67"/>
    <w:rsid w:val="00D70071"/>
    <w:rsid w:val="00D76432"/>
    <w:rsid w:val="00D8013A"/>
    <w:rsid w:val="00D810A1"/>
    <w:rsid w:val="00D8176B"/>
    <w:rsid w:val="00D841B7"/>
    <w:rsid w:val="00D97B51"/>
    <w:rsid w:val="00DB5504"/>
    <w:rsid w:val="00DE1931"/>
    <w:rsid w:val="00DF335C"/>
    <w:rsid w:val="00DF6716"/>
    <w:rsid w:val="00DF7D08"/>
    <w:rsid w:val="00E12FF1"/>
    <w:rsid w:val="00E20816"/>
    <w:rsid w:val="00E23D58"/>
    <w:rsid w:val="00E44B09"/>
    <w:rsid w:val="00E45DAA"/>
    <w:rsid w:val="00E55B12"/>
    <w:rsid w:val="00E60C7A"/>
    <w:rsid w:val="00E645A0"/>
    <w:rsid w:val="00E70326"/>
    <w:rsid w:val="00E70D7C"/>
    <w:rsid w:val="00E77CC0"/>
    <w:rsid w:val="00E8056E"/>
    <w:rsid w:val="00E94D94"/>
    <w:rsid w:val="00EA7D36"/>
    <w:rsid w:val="00EB7A06"/>
    <w:rsid w:val="00EC1764"/>
    <w:rsid w:val="00EC7126"/>
    <w:rsid w:val="00EC7A9C"/>
    <w:rsid w:val="00ED0637"/>
    <w:rsid w:val="00ED7C4F"/>
    <w:rsid w:val="00EF4485"/>
    <w:rsid w:val="00F0721B"/>
    <w:rsid w:val="00F23D4E"/>
    <w:rsid w:val="00F266D0"/>
    <w:rsid w:val="00F27760"/>
    <w:rsid w:val="00F34258"/>
    <w:rsid w:val="00F348BF"/>
    <w:rsid w:val="00F40ADF"/>
    <w:rsid w:val="00FA1650"/>
    <w:rsid w:val="00FA3B0F"/>
    <w:rsid w:val="00FB015C"/>
    <w:rsid w:val="00FD5007"/>
    <w:rsid w:val="00FD653F"/>
    <w:rsid w:val="00FE3D13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D662C-0FAE-48CD-8ADD-4DF4A48F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DF"/>
    <w:pPr>
      <w:ind w:left="720"/>
      <w:contextualSpacing/>
    </w:pPr>
  </w:style>
  <w:style w:type="paragraph" w:styleId="NoSpacing">
    <w:name w:val="No Spacing"/>
    <w:uiPriority w:val="1"/>
    <w:qFormat/>
    <w:rsid w:val="006230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Erickson</dc:creator>
  <cp:lastModifiedBy>Jay Erickson</cp:lastModifiedBy>
  <cp:revision>2</cp:revision>
  <cp:lastPrinted>2016-01-07T23:16:00Z</cp:lastPrinted>
  <dcterms:created xsi:type="dcterms:W3CDTF">2016-01-12T05:41:00Z</dcterms:created>
  <dcterms:modified xsi:type="dcterms:W3CDTF">2016-01-12T05:41:00Z</dcterms:modified>
</cp:coreProperties>
</file>